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08" w:rsidRPr="00C87208" w:rsidRDefault="00C87208" w:rsidP="00C8720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Закон Республики </w:t>
      </w:r>
      <w:proofErr w:type="gramStart"/>
      <w:r w:rsidRPr="00C87208">
        <w:rPr>
          <w:rFonts w:ascii="Times New Roman" w:hAnsi="Times New Roman" w:cs="Times New Roman"/>
          <w:b/>
          <w:sz w:val="24"/>
          <w:szCs w:val="24"/>
          <w:lang w:eastAsia="ru-RU"/>
        </w:rPr>
        <w:t>Таджикистан  «</w:t>
      </w:r>
      <w:proofErr w:type="gramEnd"/>
      <w:r w:rsidRPr="00C87208">
        <w:rPr>
          <w:rFonts w:ascii="Times New Roman" w:hAnsi="Times New Roman" w:cs="Times New Roman"/>
          <w:b/>
          <w:sz w:val="24"/>
          <w:szCs w:val="24"/>
          <w:lang w:eastAsia="ru-RU"/>
        </w:rPr>
        <w:t>О ПРЕДУПРЕЖДЕНИИ НАСИЛИЯ В СЕМЬЕ»</w:t>
      </w:r>
    </w:p>
    <w:p w:rsidR="00C87208" w:rsidRPr="00C87208" w:rsidRDefault="00C87208" w:rsidP="00C872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Ахбори</w:t>
      </w:r>
      <w:proofErr w:type="spell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Маджлиси</w:t>
      </w:r>
      <w:proofErr w:type="spell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 Оли Республики Таджикистан, 2013 г., №3, ст. 197)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Настоящий Закон регулирует общественные отношения, связанные с предупреждением насилия в семье, и определяет задачи субъектов, предупреждающих насилие в семье, по выявлению, предупреждению и устранению причин и условий, способствующих насилию в семье.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ГЛАВА 1. ОБЩИЕ ПОЛОЖЕНИЯ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1. Основные понятия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В настоящем Законе используются следующие основные понятия: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насилие в семье -умышленное противоправное деяние физического, психического, сексуального и экономического характера, совершенное в рамках семейных отношений одним членом семьи по отношению к другому члену семьи, которое становится причиной нарушения его прав и свобод, причинения физической боли или вреда его здоровью или угрозой причинения такого вреда здоровью;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предупреждение насилия в семье - комплекс правовых, экономических, социальных и организационных мер, осуществляемых субъектами, предупреждающими насилие в семье, направленные на защиту прав, свобод и законных интересов человека и гражданина в рамках семейных- отношений, предупреждение насилия в семье, определение и устранение причин и условий, способствующих насилию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физическое насилие в семье - умышленное противоправное деяние одного члена семьи по отношению к другому члену семьи, в результате применения физической силы, которое становится причиной нанесения физической боли или вреда его здоровью;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психическое насилие в семье — умышленное психическое воздействие, унижение чести и достоинства одного члена семьи другим членом семьи путем угрозы, оскорбления, шантажа или принуждения к совершению правонарушений или деяний, опасных для жизни и здоровья, а также приводящих к нарушению психического, физического или личностного развития;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сексуальное насилие в семье - умышленное противоправное деяние одного члена семьи по отношению к другому члену семьи, посягающее на половую неприкосновенность и половую свободу человека, а также действия сексуального характера, совершаемые в отношении несовершеннолетнего члена семьи;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экономическое насилие и семье - умышленное противоправное деяние одного члена семьи по отношению к другому члену семьи с целью лишения его жилья, пищи, одежды, имущества или средств, на которые потерпевший имеет предусмотренное законодательством Республики Таджикистан право, и это деяние может вызвать нарушение физического или психического </w:t>
      </w:r>
      <w:proofErr w:type="gram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здоровья</w:t>
      </w:r>
      <w:proofErr w:type="gram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 или повлечь за собой иные неблагоприятные условия;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-    лицо, пострадавшее от насилия в семье (далее - потерпевший) - член семьи, которому умышленно нанесен физический, моральный или материальный вред другим членом </w:t>
      </w:r>
      <w:proofErr w:type="gram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семьи ;</w:t>
      </w:r>
      <w:proofErr w:type="gramEnd"/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 защитное предписание - документ, выдаваемый органами внутренних дел лицу, совершившему насилие в семье, или лицу, угрожающему его применением;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субъекты, предупреждающие насилие в семье - государственные органы, органы общественной самодеятельности, предприятия, учреждения, другие организации и граждане Республики Таджикистан, ответственные за предупреждение насилия в семье.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2. Цели настоящего Закона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Целями настоящего Закона являются: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правовая защита семьи как основа общества;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 правовое регулирование отношений, связанных с предупреждением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         - содействие осуществлению государственной политики по предупреждению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         - формирование обстановки нетерпимости общества к насилию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         - выявление, профилактика и устранение причин и условий, способствующих насилию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содействие повышению ответственности родителей за обучение и воспитание детей.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3. Законодательство Республики Таджикистан о предупреждении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Законодательство Республики Таджикистан о предупреждении насилия в семье основывается на Конституции Республики Таджикистан и состоит из настоящего Закона, других нормативных правовых актов Республики Таджикистан, а также международных правовых актов, признанных Таджикистаном.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4. Сфера действия настоящего Закона</w:t>
      </w:r>
    </w:p>
    <w:p w:rsid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Действие настоящего Закона распространяется на граждан Республики Таджикистан, иностранных граждан и лиц без гражданства, проживающих в Республике Таджикистан и состоящих в браке и членов их семей, а также лиц, совместно проживающих, с ведением общего хозяйства.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5. Принципы предупреждения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Предупреждение насилия в семье основывается на принципах: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уважения прав и свобод человека и гражданина;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законности;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гуманизма;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конфиденциальности информации о насилии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поддержки и укрепления семьи;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 участия общественности, государственных органов, частных и общественных организаций в социально - правовой системе охраны жизни и здоровья членов семьи;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преимущества профилактических мер над мерами ответственности;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 неотвратимости ответственности за насилие в семье.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6. Права потерпевшего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Потерпевший имеет следующие права: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-на получение медицинской, психологической, правовой и социальной помощи;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на помещение по его письменному согласию в центры поддержки, центры или отделения по медицинской и социальной реабилитации потерпевших;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на получение юридической консультации и иной информации о защите собственной безопасности;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на обращение в органы общественной самодеятельности с целью общественного осуждения поведения лица, совершившего насилие в семьи;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на обращение в органы внутренних дел, прокуратуру или суд о привлечении к ответственности лица, совершившего насилие в семье.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 ГЛАВА 2. СУБЪЕКТЫ, ПРЕДУПРЕЖДАЮЩИЕ НАСИЛИЕ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7. Компетенция Правительства Республики Таджикистан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К компетенции Правительства Республики Таджикистан в области предупреждения насилия в семье относится: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обеспечение государственной политики в области предупреждения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утверждение государственных программ по предупреждению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координация деятельности субъектов, предупреждающих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утверждение примерного положения и устава центров поддержки;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осуществление других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8. Полномочия местных органов государственной власти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Местные органы государственной власти по предупреждению насилия в семье имеют следующие полномочия: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обеспечение выполнения государственных программ по предупреждению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 разработка, утверждение и осуществление местных программ по предупреждению насилия в семье и сотрудничество с другими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принятие мер по предупреждению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создание учреждений, осуществляющих социальную и правовую защиту граждан от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    осуществление других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9. Полномочия государственных органов по делам женщин и семьи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Государственные органы по делам женщин и семьи имеют следующие полномочия по предупреждению насилия в семье: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участие в разработке и осуществлении программ по предупреждению насилия в семье и сотрудничество с другими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анализ причин и условий, способствующих насилию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-     представление предложений местным органам государственной власти по разработке мер, связанных с предупреждением насилия 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всемье</w:t>
      </w:r>
      <w:proofErr w:type="spell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         - осуществление информационных и агитационных мер по предупреждению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осуществление иных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10. Полномочия комиссий по защите прав ребенка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Комиссии по защите прав ребенка имеют следующие полномочия по предупреждению насилия в семье: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 участие в разработке и реализации программ по предупреждению насилия в семье и сотрудничество с другими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 представление предложений в местные органы государственной власти по принятию мер, связанных с предупреждением насилия в семье среди несовершеннолетних;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осуществление необходимых мер в отношении потерпевших несовершеннолетних и их реабилитация в сотрудничестве с иными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представление законных интересов несовершеннолетних, подвергающихся насилию в семье, в органах предварительного следствия и суда;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 рассмотрение вопросов о направлении в детские дома детей, систематически подвергающихся насилию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представление сведений органам внутренних дел с целью принятия соответствующих мер в отношении лиц, совершивших насилие в отношении несовершеннолетнего члена семьи, или угрожающих совершить такое деяние;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осуществление иных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11. Полномочия органов внутренних дел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Органы внутренних дел по предупреждению насилия в семье имеют следующие полномочия: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   участие в разработке и реализации программ по предупреждению насилия в семье и сотрудничество с иными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приём, рассмотрение обращений и других сведений о насилии или угрозе совершения насилия в семье в порядке, предусмотренном законодательством Республики Таджикистан;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выявление причин и условий, способствующих совершению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 постановка на учет лица, совершившего насилие в семье, и осуществление по отношении к нему воспитательных и профилактических мер;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разъяснение потерпевшему его прав при обращении и направление его в необходимых случаях на медицинский осмотр; направление потерпевшего на основании его письменного согласия в центры поддержки, центры или отделения медико-социальной реабилитации потерпевших;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выдача защитного предписания лицу, совершившему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составление материалов, возбуждение дел об административном правонарушении или уголовных дел в отношении лица, совершившего насилие в семье, в порядке, установленном законодательством Республики Таджикистан;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постановка на учет семей, в которых систематически наблюдаются случаи насилия и осуществление профилактических мер в целях укрепления семьи;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ведение статистического учета случаев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организация специальных обучающих курсов по вопросам предупреждения насилия в семье для работников органов внутренних дел;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 осуществление других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12. Полномочия органов сферы образования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Органы сферы образования по предупреждению насилия в семье имеют следующие полномочия: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участие в разработке и реализации программ по предупреждению насилия в семье и сотрудничество с другими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сотрудничество с родителями и другим законным представителем несовершеннолетнего по вопросам обучения и воспитания детей;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выявление и представление в соответствующие государственные органы для осуществления мер сведений о воспитанниках и учащихся, подвергающихся насилию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принятие информационно - агитационных мер по предупреждению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осуществление других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13. Полномочия органов сферы здравоохранения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Органы сферы здравоохранения по предупреждению насилия в семье имеют следующие полномочия: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участие в разработке и реализации программ по предупреждению насилия в семье и сотрудничество с другими субъектами, 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 разработка и практическая реализация в учреждениях сферы здравоохранения методических рекомендаций по оказанию первичной медицинской и психологической помощи потерпевшим;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 оказание первичной медицинской, а также психологической, психической, наркологической и лечебно-профилактической помощи потерпевшему и лицу, совершившему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представление в органы внутренних дел сведений об обращении потерпевшего и оказанной ему медицинской помощи;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осуществление других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Статья 14. Полномочия органов сферы социальной защиты </w:t>
      </w:r>
      <w:proofErr w:type="gramStart"/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населения</w:t>
      </w:r>
      <w:proofErr w:type="gramEnd"/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Органы сферы социальной защиты населения по предупреждению насилия в семье имеют следующие полномочия: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участие в разработке и реализации программ по предупреждению насилия в семье и сотрудничество с другими субъектами,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предупреждающими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разъяснение потерпевшему его социальные права и оказание ему социальной помощи при обращении;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в сотрудничестве с государственными органами занятости населения разработка мер по трудоустройству потерпевшего и лица, совершившего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осуществление других полномочий, определенных нормативными правовыми актами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15. Полномочия органов самоуправления поселков и сел, общественной самодеятельности, предприятий, учреждений и других организаций по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     Органы самоуправления поселков и сел координируют деятельность субъектов, предупреждающих насилие в семье, находящихся на территории поселков и сел, участвуют в разработке и реализации местных программ по предупреждению насилия в семье и принимают необходимые меры по профилактике и устранению его последствий.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      Органы общественной самодеятельности на соответствующей территории осуществляют разъяснительную и агитационную работу по предупреждению насилия в семье и принимают меры по укреплению семьи.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3.  Предприятия, учреждения и другие организации, независимо от их организационно - правовых форм, принимают необходимые меры по предупреждению насилия в семье и 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устранению его последствий, и могут оказать помощь потерпевшим, которые являются их работниками и или членами в восстановлении их здоровья.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16. Центры поддержки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   Центры поддержки создаются государственными органами, физическими или юридическими лицами в форме учреждения. Центры поддержки являются юридическим лицом, как учреждение относятся к некоммерческим организациям и осуществляют свою деятельность на основе положения или устава.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            Центры поддержки по предупреждению и социально-правовой защите от насилия в семье выполняют следующие задачи: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участие в реализации программ по предупреждению насилия в семье и сотрудничество с другими субъектами, предупреждающими насилие в 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прием потерпевших;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-оказание необходимой безвозмездной медицинской, психологической, правовой и социальной помощи потерпевшему;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-предоставление убежища для временного пребывания потерпевшего;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представление органам внутренних дел сведений о выявленных фактах и реальной угрозе совершения насилия в семье или фактах совершения такого насилия с согласия потерпевшего;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анализ и обобщение причин и условий, способствующих совершению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-  принятие мер по повышению уровня осведомленности 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населени</w:t>
      </w:r>
      <w:proofErr w:type="spell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 вопросам предупреждения насилия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-представление сведений о случаях насилия в семье по запросу других субъектов, предупреждающих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выполнение иных задач, предусмотренных положением или уставом центра поддержки.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17. Центры или отделения медико-социальной реабилитации потерпевших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 Центры или отделения медико-социальной реабилитации потерпевших в зависимости от конкретных потребностей создаются решением местного исполнительного органа государственной власти по согласованию с органами сферы здравоохранения в центральных, городских, районных больницах или городских и районных поликлиниках и не являются юридическим лицом. График работы центров или отделений медико-социальной реабилитации потерпевших должен соответствовать графику работы больниц и поликлиник.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     Расходы, связанные с проведением медико-социальной реабилитации потерпевших, возмещаются лицом, совершившим насилие в семье, согласно прейскуранту, установленному для учреждений здравоохранения.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3.     Потерпевший размещается в центрах или отделениях 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softHyphen/>
        <w:t>социальной</w:t>
      </w:r>
      <w:proofErr w:type="spell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 реабилитации на основании его заявления или направления соответствующих государственных органов. Для размещения в этих центрах несовершеннолетнего потерпевшего необходимо согласие родителей, или лиц, их заменяющих, органов опеки и попечительства.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4.    Потерпевший содержится в центрах или отделениях 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softHyphen/>
        <w:t>социальной</w:t>
      </w:r>
      <w:proofErr w:type="spellEnd"/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 реабилитации в течение срока, необходимого для его лечения, психологической и социальной реабилитации.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5.         Центры или отделения медико-социальной реабилитации потерпевших выполняют следующие задачи: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-оказание первичной медико-санитарной, социальной, психологической и иного вида помощи;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-направление, при необходимости, потерпевшего для соответствующего лечения;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-представление, при необходимости, сведений соответствующим правоохранительным органам о совершенном насилии с согласия потерпевшего;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-представление сведений о случаях насилия в семье по запросу других субъектов, предупреждающих насилие в семье.</w:t>
      </w:r>
    </w:p>
    <w:p w:rsidR="00C87208" w:rsidRPr="00C87208" w:rsidRDefault="00C87208" w:rsidP="00C872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ГЛАВА 3. ИНДИВИДУАЛНЫЕ МЕРЫ ПО ПРЕДУПРЕЖДЕНИЮ НАСИЛИЯ В СЕМЬЕ ФИНАНСИРОВАНИЕ ДЕЯТЕЛЬНОСТИ, СВЯЗАННОЙ С ПРЕДУПРЕЖДЕНИЕМ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18. Индивидуальные меры по предупреждению насилия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t>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Индивидуальные меры по предупреждению насилия в семье, как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t>целенаправленное воздействие на сознание и поведение лица, совершившего насилие в семье, применяются для предупреждения совершения им правонарушения и обеспечения безопасности потерпевшего.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       Индивидуальные меры по предупреждению насилия в семье включают: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беседы воспитательного характера;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доставление в органы внутренних дел лица, совершившего насилие в семье;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защитное предписание;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административное задержание;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осуществление мер, предусмотренных законодательством Республики Таджикистан, в том числе меры принуждения, имеющие медицинский характер;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  лишение родительских прав, отмена усыновления, опеки и попечительства в порядке, установленном законодательством Республики Таджикистан;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    помещение потерпевшего в центры поддержки, центры или отделения медико-социальной реабилитации пострадавших.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       Индивидуальные меры по предупреждению насилия в семье применяются с учетом индивидуальных особенностей лица, в отношении которого применены эти меры, и опасности совершенного им деяния.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Постановление о применении индивидуальных мер по предупреждению насилия в семье может быть обжаловано заинтересованными лицами в порядке, установленном законодательством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Статья 19. Основания для применения индивидуальных </w:t>
      </w:r>
      <w:proofErr w:type="gramStart"/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мер</w:t>
      </w:r>
      <w:proofErr w:type="gramEnd"/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но предупреждению насилия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   Основанием для применения индивидуальных мер по предупреждению насилия в семье могут быть: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 заявление потерпевшего или сведения физических и юридических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лиц;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   выявление случая насилия в семье органами внутренних дел;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-сведения, представленные другими субъектами, предупреждающими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насилие в семье.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 Заявление и сведения о совершении насилия в семье или об угрозе его совершения рассматриваются соответствующим государственным органом в порядке, установленном законодательством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20. Беседа воспитательного характера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      Беседа воспитательного характера с лицом, совершившим насилие в семье, и потерпевшим проводится субъектами, предупреждающими насилие в семье, с целью выявления причин и условий, способствовавших совершению насилия в семье, разъяснения его социально-правовых последствий, восстановления и укрепления прочности семьи.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            Беседа воспитательного характера проводится в служебном помещении субъектов, предупреждающих насилие в семье, а также по месту жительства, учебы или месту работы.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3.            Лицо, с которым проводится беседа воспитательного характера, предупреждается о прекращении и недопустимости повторного совершения противозаконного деяния.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Беседа воспитательного характера с несовершеннолетними проводится в присутствии родителей, педагога или другого их законного представителя Статья 21. Защитное предписание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1.     Основанием для вынесения защитного предписания является обращение по факту совершения акта насилия в семье или угрозы его применения.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2.  Лицо, получившее защитное предписание, обязано выполнять все условия, указанные в нем. В случае невыполнения данных требований, указанное лицо привлекается к административной ответственности в порядке, установленном законодательством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3.  Защитное предписание выдается вменяемому лицу, совершившему насилие в семье, которому на момент его вынесения исполнилось 16 летнего возраста.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4.  Защитное предписание выносится начальником или заместителями начальника отдела внутренних дел по месту совершения насилия в семье и выдается в течение 24 часов с момента совершения насилия в семье, либо с момента подачи заявления о факте совершения насилия в семье, либо угрозы его применения лицу, совершившему насилие в отношении члена семьи.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5.  Защитное предписание выдается сроком до 15 дней. На основании заявления потерпевшего или его законного представителя, срок действия защитного предписания по 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запросу начальника органа внутренних дел и разрешению прокурора может быть продлен до 30 дней.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6.   В защитном предписании указываются фамилия, имя и отчество лица, совершившего насилие в семье или угрозу совершения насилия в семье, сведения о времени и месте его вынесения, место, время и обстоятельство совершения или угрозы совершения насилия, предусмотренные требования и сроки их действия, правовые последствия в случае продолжения противоправных действий и несоблюдения требований данного защитного предписания, должность, фамилия, имя и отчество уполномоченного лица, вынесшего защитное предписание.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7.  Защитное предписание в отношении лица, совершившего насилие в семье, может предусматривать следующие требования: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3.           запрещение всякого рода насилия в отношении потерпевшего, осуществление вопреки его желанию поиска, слежки, посещения, переговоров и других отношений, ограничивающих права и свободы потерпевшего;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рекомендация о своевременном возвращении в жилище;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-  запрещение употребления спиртных напитков и одурманивающих веществ на период действия защитного предписания.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8.    Неисполнение требований, указанных в части 7 настоящей статьи, повлекшее административную ответственность, не прерывает срок защитного предписания.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9.   Защитное предписание можно обжаловать в суд. Жалоба подлежит рассмотрению в течение трех суток. Обжалование в суд не приостанавливает действие защитного предписания.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10.   Копия защитного предписания выдается потерпевшему.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Контроль исполнения требований защитного предписания осуществляется органом внутренних дел, вынесшим защитное предписание.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22. Административное задержание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С целью предупреждения насилия в семье, содержащего состав административного правонарушения, и недостаточности защитного предписания для обеспечения безопасности потерпевшего, должностное лицо органов внутренних дел в порядке, установленном законодательством Республики Таджикистан, осуществляет административное задержание лица, совершившего насилие в семье.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23. Финансирование деятельности субъектов, предупреждающих насилие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Финансирование деятельности субъектов, предупреждающих насилие в семье, осуществляется за счет государственного бюджета, физических и юридических лиц и других источников, не запрещенных законодательством Республики Таджикистан.</w:t>
      </w:r>
    </w:p>
    <w:p w:rsidR="00C87208" w:rsidRPr="00C87208" w:rsidRDefault="00C87208" w:rsidP="00C8720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ГЛАВА 4. ЗАКЛЮЧИТЕЛЬНЫЕ ПОЛОЖЕНИЯ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24. Соблюдение конфиденциальности сведении, связанных с насилием в семье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Сведения о личной и семейной жизни потерпевших являются конфиденциальными и не подлежат разглашению. Разглашение такой информации лицом, которому насилии в семье </w:t>
      </w:r>
      <w:r w:rsidRPr="00C8720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стало известно в силу служебного положения, влечет ответственность, установленную законодательством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25. Ответственность за несоблюдение требований настоящего Закона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Физические и юридические лица за несоблюдение требований настоящего Закона привлекаются к ответственности в порядке, установленном законодательством Республики Таджикистан.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Статья 26. Порядок введения в действие настоящего Закона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Настоящий Закон ввести в действие после его официального опубликования.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Президент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Таджикистан                                                          Эмомали </w:t>
      </w:r>
      <w:proofErr w:type="spellStart"/>
      <w:r w:rsidRPr="00C87208">
        <w:rPr>
          <w:rFonts w:ascii="Times New Roman" w:hAnsi="Times New Roman" w:cs="Times New Roman"/>
          <w:sz w:val="24"/>
          <w:szCs w:val="24"/>
          <w:lang w:eastAsia="ru-RU"/>
        </w:rPr>
        <w:t>Рахмон</w:t>
      </w:r>
      <w:proofErr w:type="spellEnd"/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Г. Душанбе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19 марта 2013 года</w:t>
      </w:r>
    </w:p>
    <w:p w:rsidR="00C87208" w:rsidRPr="00C87208" w:rsidRDefault="00C87208" w:rsidP="00C87208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7208">
        <w:rPr>
          <w:rFonts w:ascii="Times New Roman" w:hAnsi="Times New Roman" w:cs="Times New Roman"/>
          <w:sz w:val="24"/>
          <w:szCs w:val="24"/>
          <w:lang w:eastAsia="ru-RU"/>
        </w:rPr>
        <w:t>№954</w:t>
      </w:r>
    </w:p>
    <w:p w:rsidR="00A95846" w:rsidRPr="00C87208" w:rsidRDefault="00A95846" w:rsidP="00C8720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95846" w:rsidRPr="00C8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51"/>
    <w:rsid w:val="00033D69"/>
    <w:rsid w:val="004457EC"/>
    <w:rsid w:val="00480A77"/>
    <w:rsid w:val="006C6BF3"/>
    <w:rsid w:val="009440C4"/>
    <w:rsid w:val="00A95846"/>
    <w:rsid w:val="00C76D51"/>
    <w:rsid w:val="00C8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5A538"/>
  <w15:chartTrackingRefBased/>
  <w15:docId w15:val="{C9AD4B04-5D3C-4B3E-8620-014921F0A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7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87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72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8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7208"/>
    <w:rPr>
      <w:b/>
      <w:bCs/>
    </w:rPr>
  </w:style>
  <w:style w:type="character" w:styleId="a5">
    <w:name w:val="Emphasis"/>
    <w:basedOn w:val="a0"/>
    <w:uiPriority w:val="20"/>
    <w:qFormat/>
    <w:rsid w:val="00C872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3630</Words>
  <Characters>20693</Characters>
  <Application>Microsoft Office Word</Application>
  <DocSecurity>0</DocSecurity>
  <Lines>172</Lines>
  <Paragraphs>48</Paragraphs>
  <ScaleCrop>false</ScaleCrop>
  <Company/>
  <LinksUpToDate>false</LinksUpToDate>
  <CharactersWithSpaces>24275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Akmal</dc:creator>
  <cp:keywords/>
  <dc:description/>
  <cp:lastModifiedBy>Akmal</cp:lastModifiedBy>
  <cp:revision>2</cp:revision>
  <dcterms:created xsi:type="dcterms:W3CDTF">2019-03-27T10:48:00Z</dcterms:created>
  <dcterms:modified xsi:type="dcterms:W3CDTF">2019-03-27T10:51:00Z</dcterms:modified>
</cp:coreProperties>
</file>